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F9" w:rsidRDefault="009F04F9" w:rsidP="00EE2440"/>
    <w:p w:rsidR="009F04F9" w:rsidRPr="0057123F" w:rsidRDefault="009F04F9" w:rsidP="009F04F9">
      <w:pPr>
        <w:spacing w:after="0"/>
        <w:jc w:val="center"/>
        <w:rPr>
          <w:rFonts w:ascii="Times New Roman" w:hAnsi="Times New Roman" w:cs="Times New Roman"/>
          <w:b/>
          <w:sz w:val="28"/>
          <w:szCs w:val="28"/>
        </w:rPr>
      </w:pPr>
      <w:r w:rsidRPr="0057123F">
        <w:rPr>
          <w:rFonts w:ascii="Times New Roman" w:hAnsi="Times New Roman" w:cs="Times New Roman"/>
          <w:b/>
          <w:sz w:val="28"/>
          <w:szCs w:val="28"/>
        </w:rPr>
        <w:t>The Facts About Gonorrhea</w:t>
      </w:r>
    </w:p>
    <w:p w:rsidR="009F04F9" w:rsidRPr="009F04F9" w:rsidRDefault="009F04F9" w:rsidP="009F04F9">
      <w:pPr>
        <w:spacing w:after="0"/>
        <w:jc w:val="center"/>
        <w:rPr>
          <w:b/>
          <w:sz w:val="28"/>
          <w:szCs w:val="28"/>
        </w:rPr>
      </w:pPr>
    </w:p>
    <w:p w:rsidR="00696FE6" w:rsidRPr="00696FE6" w:rsidRDefault="00696FE6" w:rsidP="00696FE6">
      <w:pPr>
        <w:autoSpaceDE w:val="0"/>
        <w:autoSpaceDN w:val="0"/>
        <w:adjustRightInd w:val="0"/>
        <w:spacing w:after="0" w:line="240" w:lineRule="auto"/>
        <w:rPr>
          <w:rFonts w:ascii="Times New Roman" w:hAnsi="Times New Roman" w:cs="Times New Roman"/>
          <w:b/>
          <w:color w:val="000000"/>
          <w:sz w:val="24"/>
          <w:szCs w:val="24"/>
        </w:rPr>
      </w:pPr>
      <w:r w:rsidRPr="00696FE6">
        <w:rPr>
          <w:rFonts w:ascii="Times New Roman" w:hAnsi="Times New Roman" w:cs="Times New Roman"/>
          <w:b/>
          <w:color w:val="000000"/>
          <w:sz w:val="24"/>
          <w:szCs w:val="24"/>
        </w:rPr>
        <w:t>What is gonorrhea?</w:t>
      </w:r>
    </w:p>
    <w:p w:rsidR="00696FE6" w:rsidRPr="00696FE6" w:rsidRDefault="00696FE6" w:rsidP="00696FE6">
      <w:pPr>
        <w:autoSpaceDE w:val="0"/>
        <w:autoSpaceDN w:val="0"/>
        <w:adjustRightInd w:val="0"/>
        <w:spacing w:after="0" w:line="240" w:lineRule="auto"/>
        <w:rPr>
          <w:rFonts w:ascii="Times New Roman" w:hAnsi="Times New Roman" w:cs="Times New Roman"/>
          <w:i/>
          <w:color w:val="000000"/>
          <w:sz w:val="24"/>
          <w:szCs w:val="24"/>
        </w:rPr>
      </w:pPr>
      <w:r w:rsidRPr="00696FE6">
        <w:rPr>
          <w:rFonts w:ascii="Times New Roman" w:hAnsi="Times New Roman" w:cs="Times New Roman"/>
          <w:color w:val="000000"/>
          <w:sz w:val="24"/>
          <w:szCs w:val="24"/>
        </w:rPr>
        <w:t xml:space="preserve">Gonorrhea infection is a sexually transmitted infection (STI) caused by the bacteria </w:t>
      </w:r>
      <w:r w:rsidRPr="00696FE6">
        <w:rPr>
          <w:rFonts w:ascii="Times New Roman" w:hAnsi="Times New Roman" w:cs="Times New Roman"/>
          <w:i/>
          <w:color w:val="000000"/>
          <w:sz w:val="24"/>
          <w:szCs w:val="24"/>
        </w:rPr>
        <w:t>Neisseria gonorrhoeae.</w:t>
      </w:r>
    </w:p>
    <w:p w:rsidR="00696FE6" w:rsidRP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p>
    <w:p w:rsidR="00696FE6" w:rsidRPr="00696FE6" w:rsidRDefault="00696FE6" w:rsidP="00696FE6">
      <w:pPr>
        <w:autoSpaceDE w:val="0"/>
        <w:autoSpaceDN w:val="0"/>
        <w:adjustRightInd w:val="0"/>
        <w:spacing w:after="0" w:line="240" w:lineRule="auto"/>
        <w:rPr>
          <w:rFonts w:ascii="Times New Roman" w:hAnsi="Times New Roman" w:cs="Times New Roman"/>
          <w:b/>
          <w:color w:val="000000"/>
          <w:sz w:val="24"/>
          <w:szCs w:val="24"/>
        </w:rPr>
      </w:pPr>
      <w:r w:rsidRPr="00696FE6">
        <w:rPr>
          <w:rFonts w:ascii="Times New Roman" w:hAnsi="Times New Roman" w:cs="Times New Roman"/>
          <w:b/>
          <w:color w:val="000000"/>
          <w:sz w:val="24"/>
          <w:szCs w:val="24"/>
        </w:rPr>
        <w:t>How common is gonorrhea?</w:t>
      </w:r>
    </w:p>
    <w:p w:rsidR="00696FE6" w:rsidRPr="00696FE6" w:rsidRDefault="00696FE6" w:rsidP="00696FE6">
      <w:pPr>
        <w:autoSpaceDE w:val="0"/>
        <w:autoSpaceDN w:val="0"/>
        <w:adjustRightInd w:val="0"/>
        <w:spacing w:after="0" w:line="240" w:lineRule="auto"/>
        <w:rPr>
          <w:rFonts w:ascii="Times New Roman" w:hAnsi="Times New Roman" w:cs="Times New Roman"/>
          <w:color w:val="000000"/>
          <w:sz w:val="24"/>
          <w:szCs w:val="24"/>
          <w:vertAlign w:val="superscript"/>
        </w:rPr>
      </w:pPr>
      <w:r w:rsidRPr="00696FE6">
        <w:rPr>
          <w:rFonts w:ascii="Times New Roman" w:hAnsi="Times New Roman" w:cs="Times New Roman"/>
          <w:color w:val="000000"/>
          <w:sz w:val="24"/>
          <w:szCs w:val="24"/>
        </w:rPr>
        <w:t>Gonorrhea infection is the second most frequently reported communicable disease in the United States. During 2015-2016, the rate of reported gonorrhea cases increased 18.5% and increased 48.6% since the historic low in 2009. In 2016, persons aged 15-44 accounted for 91.9% of reported gonorrhea cases with a total of 468,514 cases reported. The rate of reported gonorrhea cases was higher in males than the rate among females.</w:t>
      </w:r>
      <w:r w:rsidRPr="00696FE6">
        <w:rPr>
          <w:rFonts w:ascii="Times New Roman" w:hAnsi="Times New Roman" w:cs="Times New Roman"/>
          <w:color w:val="000000"/>
          <w:sz w:val="24"/>
          <w:szCs w:val="24"/>
          <w:vertAlign w:val="superscript"/>
        </w:rPr>
        <w:t>1</w:t>
      </w:r>
    </w:p>
    <w:p w:rsidR="00696FE6" w:rsidRP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p>
    <w:p w:rsidR="00696FE6" w:rsidRPr="00696FE6" w:rsidRDefault="00696FE6" w:rsidP="00696FE6">
      <w:pPr>
        <w:autoSpaceDE w:val="0"/>
        <w:autoSpaceDN w:val="0"/>
        <w:adjustRightInd w:val="0"/>
        <w:spacing w:after="0" w:line="240" w:lineRule="auto"/>
        <w:rPr>
          <w:rFonts w:ascii="Times New Roman" w:hAnsi="Times New Roman" w:cs="Times New Roman"/>
          <w:b/>
          <w:color w:val="000000"/>
          <w:sz w:val="24"/>
          <w:szCs w:val="24"/>
        </w:rPr>
      </w:pPr>
      <w:r w:rsidRPr="00696FE6">
        <w:rPr>
          <w:rFonts w:ascii="Times New Roman" w:hAnsi="Times New Roman" w:cs="Times New Roman"/>
          <w:b/>
          <w:color w:val="000000"/>
          <w:sz w:val="24"/>
          <w:szCs w:val="24"/>
        </w:rPr>
        <w:t>How is gonorrhea spread?</w:t>
      </w:r>
    </w:p>
    <w:p w:rsidR="00696FE6" w:rsidRP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r w:rsidRPr="00696FE6">
        <w:rPr>
          <w:rFonts w:ascii="Times New Roman" w:hAnsi="Times New Roman" w:cs="Times New Roman"/>
          <w:color w:val="000000"/>
          <w:sz w:val="24"/>
          <w:szCs w:val="24"/>
        </w:rPr>
        <w:t>Gonorrhea infection can be spread through vaginal, anal, or oral sex. It can also be spread from an infected mother to her baby during delivery.</w:t>
      </w:r>
    </w:p>
    <w:p w:rsidR="00696FE6" w:rsidRP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p>
    <w:p w:rsidR="00696FE6" w:rsidRPr="00696FE6" w:rsidRDefault="00696FE6" w:rsidP="00696FE6">
      <w:pPr>
        <w:autoSpaceDE w:val="0"/>
        <w:autoSpaceDN w:val="0"/>
        <w:adjustRightInd w:val="0"/>
        <w:spacing w:after="0" w:line="240" w:lineRule="auto"/>
        <w:rPr>
          <w:rFonts w:ascii="Times New Roman" w:hAnsi="Times New Roman" w:cs="Times New Roman"/>
          <w:b/>
          <w:color w:val="000000"/>
          <w:sz w:val="24"/>
          <w:szCs w:val="24"/>
        </w:rPr>
      </w:pPr>
      <w:r w:rsidRPr="00696FE6">
        <w:rPr>
          <w:rFonts w:ascii="Times New Roman" w:hAnsi="Times New Roman" w:cs="Times New Roman"/>
          <w:b/>
          <w:color w:val="000000"/>
          <w:sz w:val="24"/>
          <w:szCs w:val="24"/>
        </w:rPr>
        <w:t>Does gonorrhea cause symptoms?</w:t>
      </w:r>
    </w:p>
    <w:p w:rsidR="00696FE6" w:rsidRP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r w:rsidRPr="00696FE6">
        <w:rPr>
          <w:rFonts w:ascii="Times New Roman" w:hAnsi="Times New Roman" w:cs="Times New Roman"/>
          <w:color w:val="000000"/>
          <w:sz w:val="24"/>
          <w:szCs w:val="24"/>
        </w:rPr>
        <w:t>Gonorrhea is usually symptomatic in males and usually asymptomatic in females. About 10-20% of infected women are asymptomatic and about 25% of men have minimal symptoms.</w:t>
      </w:r>
      <w:r w:rsidRPr="00696FE6">
        <w:rPr>
          <w:rFonts w:ascii="Times New Roman" w:hAnsi="Times New Roman" w:cs="Times New Roman"/>
          <w:color w:val="000000"/>
          <w:sz w:val="24"/>
          <w:szCs w:val="24"/>
          <w:vertAlign w:val="superscript"/>
        </w:rPr>
        <w:t>4</w:t>
      </w:r>
      <w:r w:rsidRPr="00696FE6">
        <w:rPr>
          <w:rFonts w:ascii="Times New Roman" w:hAnsi="Times New Roman" w:cs="Times New Roman"/>
          <w:color w:val="000000"/>
          <w:sz w:val="24"/>
          <w:szCs w:val="24"/>
        </w:rPr>
        <w:t>Any sexually active person can be infected with gonorrhea. Regardless of symptoms, once infected, a person can spread it to others. CDC recommends yearly gonorrhea screening for at- risk persons and some people should be tested for gonorrhea even if they do not have symptoms or know of a sex partner who has gonorrhea.</w:t>
      </w:r>
      <w:r w:rsidRPr="00696FE6">
        <w:rPr>
          <w:rFonts w:ascii="Times New Roman" w:hAnsi="Times New Roman" w:cs="Times New Roman"/>
          <w:color w:val="000000"/>
          <w:sz w:val="24"/>
          <w:szCs w:val="24"/>
          <w:vertAlign w:val="superscript"/>
        </w:rPr>
        <w:t>3</w:t>
      </w:r>
    </w:p>
    <w:p w:rsidR="00696FE6" w:rsidRP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p>
    <w:p w:rsidR="00696FE6" w:rsidRPr="00696FE6" w:rsidRDefault="00696FE6" w:rsidP="00696FE6">
      <w:pPr>
        <w:autoSpaceDE w:val="0"/>
        <w:autoSpaceDN w:val="0"/>
        <w:adjustRightInd w:val="0"/>
        <w:spacing w:after="0" w:line="240" w:lineRule="auto"/>
        <w:rPr>
          <w:rFonts w:ascii="Times New Roman" w:hAnsi="Times New Roman" w:cs="Times New Roman"/>
          <w:b/>
          <w:sz w:val="24"/>
          <w:szCs w:val="24"/>
        </w:rPr>
      </w:pPr>
      <w:r w:rsidRPr="00696FE6">
        <w:rPr>
          <w:rFonts w:ascii="Times New Roman" w:hAnsi="Times New Roman" w:cs="Times New Roman"/>
          <w:b/>
          <w:sz w:val="24"/>
          <w:szCs w:val="24"/>
        </w:rPr>
        <w:t>What are the symptoms of gonorrhea?</w:t>
      </w:r>
    </w:p>
    <w:p w:rsidR="00696FE6" w:rsidRP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r w:rsidRPr="00696FE6">
        <w:rPr>
          <w:rFonts w:ascii="Times New Roman" w:hAnsi="Times New Roman" w:cs="Times New Roman"/>
          <w:color w:val="000000"/>
          <w:sz w:val="24"/>
          <w:szCs w:val="24"/>
        </w:rPr>
        <w:t>Many people do not have symptoms when they have a gonorrhea infection; but when symptoms do occur, common sites of infection include the endocervix of women and the urethritis of men. Cervicitis, abdominal pain, and discharge can occur in women. Epididymitis, painful urination, and discharge can occur in men. Proctitis, in either sex, is an infection in the rectum that can cause rectal discharge, pain, and bowel movement complications.</w:t>
      </w:r>
      <w:r w:rsidRPr="00696FE6">
        <w:rPr>
          <w:rFonts w:ascii="Times New Roman" w:hAnsi="Times New Roman" w:cs="Times New Roman"/>
          <w:color w:val="000000"/>
          <w:sz w:val="24"/>
          <w:szCs w:val="24"/>
          <w:vertAlign w:val="superscript"/>
        </w:rPr>
        <w:t>5</w:t>
      </w:r>
    </w:p>
    <w:p w:rsidR="00696FE6" w:rsidRP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p>
    <w:p w:rsidR="00696FE6" w:rsidRPr="00696FE6" w:rsidRDefault="00696FE6" w:rsidP="00696FE6">
      <w:pPr>
        <w:autoSpaceDE w:val="0"/>
        <w:autoSpaceDN w:val="0"/>
        <w:adjustRightInd w:val="0"/>
        <w:spacing w:after="0" w:line="240" w:lineRule="auto"/>
        <w:rPr>
          <w:rFonts w:ascii="Times New Roman" w:hAnsi="Times New Roman" w:cs="Times New Roman"/>
          <w:b/>
          <w:color w:val="000000"/>
          <w:sz w:val="24"/>
          <w:szCs w:val="24"/>
        </w:rPr>
      </w:pPr>
      <w:r w:rsidRPr="00696FE6">
        <w:rPr>
          <w:rFonts w:ascii="Times New Roman" w:hAnsi="Times New Roman" w:cs="Times New Roman"/>
          <w:b/>
          <w:color w:val="000000"/>
          <w:sz w:val="24"/>
          <w:szCs w:val="24"/>
        </w:rPr>
        <w:t>Are there any treatments available for gonorrhea?</w:t>
      </w:r>
    </w:p>
    <w:p w:rsidR="00696FE6" w:rsidRP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r w:rsidRPr="00696FE6">
        <w:rPr>
          <w:rFonts w:ascii="Times New Roman" w:hAnsi="Times New Roman" w:cs="Times New Roman"/>
          <w:color w:val="000000"/>
          <w:sz w:val="24"/>
          <w:szCs w:val="24"/>
        </w:rPr>
        <w:t>Gonorrhea infection is usually curable with antibiotics but the drugs of choice today are beginning to show resistance. CDC recommends dual therapy for the treatment of gonorrhea. It is important to take all medication prescribed to cure gonorrhea and return to a health care provider if symptoms continue after treatment.</w:t>
      </w:r>
      <w:r w:rsidRPr="00696FE6">
        <w:rPr>
          <w:rFonts w:ascii="Times New Roman" w:hAnsi="Times New Roman" w:cs="Times New Roman"/>
          <w:color w:val="000000"/>
          <w:sz w:val="24"/>
          <w:szCs w:val="24"/>
          <w:vertAlign w:val="superscript"/>
        </w:rPr>
        <w:t>4</w:t>
      </w:r>
      <w:r w:rsidRPr="00696FE6">
        <w:rPr>
          <w:rFonts w:ascii="Times New Roman" w:hAnsi="Times New Roman" w:cs="Times New Roman"/>
          <w:color w:val="000000"/>
          <w:sz w:val="24"/>
          <w:szCs w:val="24"/>
        </w:rPr>
        <w:t xml:space="preserve"> Although medication will stop the infection, permanent damage done by the disease is irreparable. </w:t>
      </w:r>
    </w:p>
    <w:p w:rsidR="00696FE6" w:rsidRP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p>
    <w:p w:rsidR="00696FE6" w:rsidRPr="00696FE6" w:rsidRDefault="00696FE6" w:rsidP="00696FE6">
      <w:pPr>
        <w:autoSpaceDE w:val="0"/>
        <w:autoSpaceDN w:val="0"/>
        <w:adjustRightInd w:val="0"/>
        <w:spacing w:after="0" w:line="240" w:lineRule="auto"/>
        <w:rPr>
          <w:rFonts w:ascii="Times New Roman" w:hAnsi="Times New Roman" w:cs="Times New Roman"/>
          <w:b/>
          <w:color w:val="000000"/>
          <w:sz w:val="24"/>
          <w:szCs w:val="24"/>
        </w:rPr>
      </w:pPr>
      <w:r w:rsidRPr="00696FE6">
        <w:rPr>
          <w:rFonts w:ascii="Times New Roman" w:hAnsi="Times New Roman" w:cs="Times New Roman"/>
          <w:b/>
          <w:color w:val="000000"/>
          <w:sz w:val="24"/>
          <w:szCs w:val="24"/>
        </w:rPr>
        <w:t>What complications can result from gonorrhea?</w:t>
      </w:r>
    </w:p>
    <w:p w:rsidR="007F7D09" w:rsidRDefault="00696FE6" w:rsidP="007F7D09">
      <w:pPr>
        <w:autoSpaceDE w:val="0"/>
        <w:autoSpaceDN w:val="0"/>
        <w:adjustRightInd w:val="0"/>
        <w:spacing w:after="0" w:line="240" w:lineRule="auto"/>
        <w:rPr>
          <w:rFonts w:ascii="Times New Roman" w:hAnsi="Times New Roman" w:cs="Times New Roman"/>
          <w:color w:val="000000"/>
          <w:sz w:val="24"/>
          <w:szCs w:val="24"/>
        </w:rPr>
      </w:pPr>
      <w:r w:rsidRPr="00696FE6">
        <w:rPr>
          <w:rFonts w:ascii="Times New Roman" w:hAnsi="Times New Roman" w:cs="Times New Roman"/>
          <w:color w:val="000000"/>
          <w:sz w:val="24"/>
          <w:szCs w:val="24"/>
        </w:rPr>
        <w:t>One potential complication of gonorrhea infection in a female is pelvic inflammatory disease (PID). In women, PID spreads to reproductive organs and can cause infertility.</w:t>
      </w:r>
    </w:p>
    <w:p w:rsidR="00696FE6" w:rsidRPr="007F7D09" w:rsidRDefault="00696FE6" w:rsidP="007F7D09">
      <w:pPr>
        <w:autoSpaceDE w:val="0"/>
        <w:autoSpaceDN w:val="0"/>
        <w:adjustRightInd w:val="0"/>
        <w:spacing w:after="0" w:line="240" w:lineRule="auto"/>
        <w:jc w:val="center"/>
        <w:rPr>
          <w:rFonts w:ascii="Times New Roman" w:hAnsi="Times New Roman" w:cs="Times New Roman"/>
          <w:color w:val="000000"/>
          <w:sz w:val="24"/>
          <w:szCs w:val="24"/>
        </w:rPr>
      </w:pPr>
      <w:r w:rsidRPr="00696FE6">
        <w:rPr>
          <w:rFonts w:ascii="Times New Roman" w:hAnsi="Times New Roman" w:cs="Times New Roman"/>
          <w:b/>
          <w:color w:val="000000"/>
          <w:sz w:val="28"/>
          <w:szCs w:val="28"/>
        </w:rPr>
        <w:lastRenderedPageBreak/>
        <w:t>Gonorrhea Continued…</w:t>
      </w:r>
    </w:p>
    <w:p w:rsidR="00696FE6" w:rsidRPr="00696FE6" w:rsidRDefault="00696FE6" w:rsidP="00696FE6">
      <w:pPr>
        <w:autoSpaceDE w:val="0"/>
        <w:autoSpaceDN w:val="0"/>
        <w:adjustRightInd w:val="0"/>
        <w:spacing w:after="0" w:line="240" w:lineRule="auto"/>
        <w:jc w:val="center"/>
        <w:rPr>
          <w:rFonts w:ascii="Times New Roman" w:hAnsi="Times New Roman" w:cs="Times New Roman"/>
          <w:b/>
          <w:color w:val="000000"/>
          <w:sz w:val="28"/>
          <w:szCs w:val="28"/>
        </w:rPr>
      </w:pPr>
    </w:p>
    <w:p w:rsid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r w:rsidRPr="00696FE6">
        <w:rPr>
          <w:rFonts w:ascii="Times New Roman" w:hAnsi="Times New Roman" w:cs="Times New Roman"/>
          <w:color w:val="000000"/>
          <w:sz w:val="24"/>
          <w:szCs w:val="24"/>
        </w:rPr>
        <w:t>If a pregnant woman has gonorrhea, she may give the infection to her baby as the baby passes through the birth canal during delivery. This can cause blindness, joint infection, or a life-threatening blood infection in the baby.</w:t>
      </w:r>
      <w:r w:rsidRPr="00696FE6">
        <w:rPr>
          <w:rFonts w:ascii="Times New Roman" w:hAnsi="Times New Roman" w:cs="Times New Roman"/>
          <w:color w:val="000000"/>
          <w:sz w:val="24"/>
          <w:szCs w:val="24"/>
          <w:vertAlign w:val="superscript"/>
        </w:rPr>
        <w:t>2</w:t>
      </w:r>
    </w:p>
    <w:p w:rsidR="00696FE6" w:rsidRP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p>
    <w:p w:rsid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r w:rsidRPr="00696FE6">
        <w:rPr>
          <w:rFonts w:ascii="Times New Roman" w:hAnsi="Times New Roman" w:cs="Times New Roman"/>
          <w:color w:val="000000"/>
          <w:sz w:val="24"/>
          <w:szCs w:val="24"/>
        </w:rPr>
        <w:t>Another possible complication of a gonorrhea infection is disseminated gonococcal infection (DGI). Untreated gonorrhea can spread to the blood or joints within two weeks of being infected with gonorrhea. DGI is usually characterized by arthritis, tenosynovitis, and/or dermatitis.</w:t>
      </w:r>
      <w:r w:rsidRPr="00696FE6">
        <w:rPr>
          <w:rFonts w:ascii="Times New Roman" w:hAnsi="Times New Roman" w:cs="Times New Roman"/>
          <w:color w:val="000000"/>
          <w:sz w:val="24"/>
          <w:szCs w:val="24"/>
          <w:vertAlign w:val="superscript"/>
        </w:rPr>
        <w:t>3</w:t>
      </w:r>
    </w:p>
    <w:p w:rsidR="00696FE6" w:rsidRP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p>
    <w:p w:rsidR="00696FE6" w:rsidRPr="00696FE6" w:rsidRDefault="00696FE6" w:rsidP="00696FE6">
      <w:pPr>
        <w:autoSpaceDE w:val="0"/>
        <w:autoSpaceDN w:val="0"/>
        <w:adjustRightInd w:val="0"/>
        <w:spacing w:after="0" w:line="240" w:lineRule="auto"/>
        <w:rPr>
          <w:rFonts w:ascii="Times New Roman" w:hAnsi="Times New Roman" w:cs="Times New Roman"/>
          <w:b/>
          <w:color w:val="000000"/>
          <w:sz w:val="24"/>
          <w:szCs w:val="24"/>
        </w:rPr>
      </w:pPr>
      <w:r w:rsidRPr="00696FE6">
        <w:rPr>
          <w:rFonts w:ascii="Times New Roman" w:hAnsi="Times New Roman" w:cs="Times New Roman"/>
          <w:b/>
          <w:color w:val="000000"/>
          <w:sz w:val="24"/>
          <w:szCs w:val="24"/>
        </w:rPr>
        <w:t>Does gonorrhea affect the spread of HIV?</w:t>
      </w:r>
    </w:p>
    <w:p w:rsid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r w:rsidRPr="00696FE6">
        <w:rPr>
          <w:rFonts w:ascii="Times New Roman" w:hAnsi="Times New Roman" w:cs="Times New Roman"/>
          <w:color w:val="000000"/>
          <w:sz w:val="24"/>
          <w:szCs w:val="24"/>
        </w:rPr>
        <w:t>In both males and females, untreated gonorrhea can cause serious health problems and increase the risk of acquiring or transmitting HIV, the virus that causes AIDS.</w:t>
      </w:r>
      <w:r w:rsidRPr="00696FE6">
        <w:rPr>
          <w:rFonts w:ascii="Times New Roman" w:hAnsi="Times New Roman" w:cs="Times New Roman"/>
          <w:color w:val="000000"/>
          <w:sz w:val="24"/>
          <w:szCs w:val="24"/>
          <w:vertAlign w:val="superscript"/>
        </w:rPr>
        <w:t>3</w:t>
      </w:r>
    </w:p>
    <w:p w:rsidR="00696FE6" w:rsidRP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p>
    <w:p w:rsidR="00696FE6" w:rsidRPr="00696FE6" w:rsidRDefault="00696FE6" w:rsidP="00696FE6">
      <w:pPr>
        <w:autoSpaceDE w:val="0"/>
        <w:autoSpaceDN w:val="0"/>
        <w:adjustRightInd w:val="0"/>
        <w:spacing w:after="0" w:line="240" w:lineRule="auto"/>
        <w:rPr>
          <w:rFonts w:ascii="Times New Roman" w:hAnsi="Times New Roman" w:cs="Times New Roman"/>
          <w:b/>
          <w:color w:val="000000"/>
          <w:sz w:val="24"/>
          <w:szCs w:val="24"/>
        </w:rPr>
      </w:pPr>
      <w:r w:rsidRPr="00696FE6">
        <w:rPr>
          <w:rFonts w:ascii="Times New Roman" w:hAnsi="Times New Roman" w:cs="Times New Roman"/>
          <w:b/>
          <w:color w:val="000000"/>
          <w:sz w:val="24"/>
          <w:szCs w:val="24"/>
        </w:rPr>
        <w:t>Can gonorrhea be prevented?</w:t>
      </w:r>
    </w:p>
    <w:p w:rsid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r w:rsidRPr="00696FE6">
        <w:rPr>
          <w:rFonts w:ascii="Times New Roman" w:hAnsi="Times New Roman" w:cs="Times New Roman"/>
          <w:color w:val="000000"/>
          <w:sz w:val="24"/>
          <w:szCs w:val="24"/>
        </w:rPr>
        <w:t>Yes; yearly screenings, 100% consistent condom use, and limiting number of sexual partners can reduce the risk of gonorrhea infections. Gonorrhea infections can be prevented by refraining from sexual activity until a person is in a lifelong, mutually monogamous relationship with an uninfected partner. Mothers should be screened for gonorrhea infection during pregnancy to prevent the spread of gonorrhea infection to babies.</w:t>
      </w:r>
    </w:p>
    <w:p w:rsid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p>
    <w:p w:rsidR="00696FE6" w:rsidRP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p>
    <w:p w:rsidR="00696FE6" w:rsidRDefault="00696FE6" w:rsidP="009F04F9">
      <w:pPr>
        <w:autoSpaceDE w:val="0"/>
        <w:autoSpaceDN w:val="0"/>
        <w:adjustRightInd w:val="0"/>
        <w:spacing w:after="0" w:line="240" w:lineRule="auto"/>
        <w:rPr>
          <w:rFonts w:ascii="Times New Roman" w:hAnsi="Times New Roman" w:cs="Times New Roman"/>
          <w:color w:val="000000"/>
          <w:sz w:val="24"/>
          <w:szCs w:val="24"/>
        </w:rPr>
      </w:pPr>
    </w:p>
    <w:p w:rsidR="007F7D09" w:rsidRPr="00696FE6" w:rsidRDefault="007F7D09" w:rsidP="009F04F9">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696FE6" w:rsidRPr="00696FE6" w:rsidRDefault="00696FE6" w:rsidP="009F04F9">
      <w:pPr>
        <w:autoSpaceDE w:val="0"/>
        <w:autoSpaceDN w:val="0"/>
        <w:adjustRightInd w:val="0"/>
        <w:spacing w:after="0" w:line="240" w:lineRule="auto"/>
        <w:rPr>
          <w:rFonts w:ascii="Times New Roman" w:hAnsi="Times New Roman" w:cs="Times New Roman"/>
          <w:color w:val="000000"/>
          <w:sz w:val="24"/>
          <w:szCs w:val="24"/>
        </w:rPr>
      </w:pPr>
    </w:p>
    <w:p w:rsidR="00696FE6" w:rsidRPr="00696FE6" w:rsidRDefault="00696FE6" w:rsidP="00696FE6">
      <w:pPr>
        <w:autoSpaceDE w:val="0"/>
        <w:autoSpaceDN w:val="0"/>
        <w:adjustRightInd w:val="0"/>
        <w:spacing w:after="0" w:line="240" w:lineRule="auto"/>
        <w:rPr>
          <w:rFonts w:ascii="Times New Roman" w:hAnsi="Times New Roman" w:cs="Times New Roman"/>
          <w:color w:val="000000"/>
          <w:sz w:val="24"/>
          <w:szCs w:val="24"/>
        </w:rPr>
      </w:pPr>
      <w:r w:rsidRPr="00696FE6">
        <w:rPr>
          <w:rFonts w:ascii="Times New Roman" w:hAnsi="Times New Roman" w:cs="Times New Roman"/>
          <w:color w:val="000000"/>
          <w:sz w:val="24"/>
          <w:szCs w:val="24"/>
        </w:rPr>
        <w:t>References:</w:t>
      </w:r>
    </w:p>
    <w:p w:rsidR="00696FE6" w:rsidRPr="00696FE6" w:rsidRDefault="00696FE6" w:rsidP="00696FE6">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696FE6">
        <w:rPr>
          <w:rFonts w:ascii="Times New Roman" w:hAnsi="Times New Roman" w:cs="Times New Roman"/>
          <w:color w:val="000000"/>
        </w:rPr>
        <w:t>Centers for Disease Control and Prevention. Sexually Transmitted Disease Surveillance, 2016. Atlanta: U.S. Department of Health and Human Services; 2017.</w:t>
      </w:r>
    </w:p>
    <w:p w:rsidR="00696FE6" w:rsidRPr="00696FE6" w:rsidRDefault="00696FE6" w:rsidP="00696FE6">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696FE6">
        <w:rPr>
          <w:rFonts w:ascii="Times New Roman" w:hAnsi="Times New Roman" w:cs="Times New Roman"/>
          <w:color w:val="000000"/>
        </w:rPr>
        <w:t>Available at: https://www.cdc.gov/std/stats16/Gonorrhea.htm</w:t>
      </w:r>
    </w:p>
    <w:p w:rsidR="00696FE6" w:rsidRPr="00696FE6" w:rsidRDefault="00696FE6" w:rsidP="00696FE6">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696FE6">
        <w:rPr>
          <w:rFonts w:ascii="Times New Roman" w:hAnsi="Times New Roman" w:cs="Times New Roman"/>
          <w:color w:val="000000"/>
        </w:rPr>
        <w:t xml:space="preserve">Centers for Disease Control and Prevention. Gonorrhea Manual- 2013. Atlanta, GA: Centers for Disease Control and Prevention, US </w:t>
      </w:r>
      <w:proofErr w:type="spellStart"/>
      <w:r w:rsidRPr="00696FE6">
        <w:rPr>
          <w:rFonts w:ascii="Times New Roman" w:hAnsi="Times New Roman" w:cs="Times New Roman"/>
          <w:color w:val="000000"/>
        </w:rPr>
        <w:t>Dept</w:t>
      </w:r>
      <w:proofErr w:type="spellEnd"/>
      <w:r w:rsidRPr="00696FE6">
        <w:rPr>
          <w:rFonts w:ascii="Times New Roman" w:hAnsi="Times New Roman" w:cs="Times New Roman"/>
          <w:color w:val="000000"/>
        </w:rPr>
        <w:t xml:space="preserve"> of Health and Human Services; April 2013. Available at: www2a.cdc.gov/stdtraining/ready-to-use/Manuals/Gonorrhea/gonorrhea-resources-April-2013.pdf Accessed: October 2017.</w:t>
      </w:r>
    </w:p>
    <w:p w:rsidR="00696FE6" w:rsidRPr="00696FE6" w:rsidRDefault="00696FE6" w:rsidP="00696FE6">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696FE6">
        <w:rPr>
          <w:rFonts w:ascii="Times New Roman" w:hAnsi="Times New Roman" w:cs="Times New Roman"/>
          <w:color w:val="000000"/>
        </w:rPr>
        <w:t>“Gonorrhea.” Centers for Disease Control and Prevention, Centers for Disease Control and Prevention, 26 Sept. 2017, www.cdc.gov/std/gonorrhea/stdfact-gonorrhea-detailed.htm</w:t>
      </w:r>
    </w:p>
    <w:p w:rsidR="00696FE6" w:rsidRPr="00696FE6" w:rsidRDefault="00696FE6" w:rsidP="00696FE6">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696FE6">
        <w:rPr>
          <w:rFonts w:ascii="Times New Roman" w:hAnsi="Times New Roman" w:cs="Times New Roman"/>
          <w:color w:val="000000"/>
        </w:rPr>
        <w:t>Morris, Sheldon R. “Gonorrhea - Infectious Diseases.” Merck Manuals Professional Edition, Merck Sharp &amp; Dohme Corp., 2017, www.merckmanuals.com/professional/infectious-diseases/sexually-transmitted-diseases-stds/gonorrhea.</w:t>
      </w:r>
    </w:p>
    <w:p w:rsidR="00696FE6" w:rsidRPr="00696FE6" w:rsidRDefault="00696FE6" w:rsidP="00696FE6">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696FE6">
        <w:rPr>
          <w:rFonts w:ascii="Times New Roman" w:hAnsi="Times New Roman" w:cs="Times New Roman"/>
          <w:color w:val="000000"/>
        </w:rPr>
        <w:t>Grimes, Jill. “Gonorrhea.” Sexually Transmitted Diseases: An Encyclopedia of Diseases, Prevention, Treatment, and Issues, 1</w:t>
      </w:r>
      <w:proofErr w:type="gramStart"/>
      <w:r w:rsidRPr="00696FE6">
        <w:rPr>
          <w:rFonts w:ascii="Times New Roman" w:hAnsi="Times New Roman" w:cs="Times New Roman"/>
          <w:color w:val="000000"/>
        </w:rPr>
        <w:t>:A</w:t>
      </w:r>
      <w:proofErr w:type="gramEnd"/>
      <w:r w:rsidRPr="00696FE6">
        <w:rPr>
          <w:rFonts w:ascii="Times New Roman" w:hAnsi="Times New Roman" w:cs="Times New Roman"/>
          <w:color w:val="000000"/>
        </w:rPr>
        <w:t>-H, ABC-CLIO,LLC, 2014, pp. 206–214.</w:t>
      </w:r>
    </w:p>
    <w:p w:rsidR="00696FE6" w:rsidRPr="00696FE6" w:rsidRDefault="00696FE6" w:rsidP="00696FE6">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696FE6">
        <w:rPr>
          <w:rFonts w:ascii="Times New Roman" w:hAnsi="Times New Roman" w:cs="Times New Roman"/>
          <w:color w:val="000000"/>
        </w:rPr>
        <w:t>Gonorrhea - The Facts.” Centers for Disease Control and Prevention, Centers for Disease Control and Prevention, 30 Nov. 2016, www.cdc.gov/std/gonorrhea/the-facts/default.htm.</w:t>
      </w:r>
    </w:p>
    <w:p w:rsidR="00696FE6" w:rsidRPr="00696FE6" w:rsidRDefault="00696FE6" w:rsidP="00696FE6">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696FE6">
        <w:rPr>
          <w:rFonts w:ascii="Times New Roman" w:hAnsi="Times New Roman" w:cs="Times New Roman"/>
          <w:color w:val="000000"/>
        </w:rPr>
        <w:t>Gonorrhea Prevention and Treatment Information.” Njfamilyhivaids.org, Njfamilyhivaids.org, 2012, www.njfamilyhivaids.org/gonorrhea-treatment.htm.</w:t>
      </w:r>
    </w:p>
    <w:p w:rsidR="00696FE6" w:rsidRPr="00696FE6" w:rsidRDefault="00696FE6" w:rsidP="00696FE6">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696FE6">
        <w:rPr>
          <w:rFonts w:ascii="Times New Roman" w:hAnsi="Times New Roman" w:cs="Times New Roman"/>
          <w:color w:val="000000"/>
        </w:rPr>
        <w:t xml:space="preserve">Crosby RA, </w:t>
      </w:r>
      <w:proofErr w:type="spellStart"/>
      <w:r w:rsidRPr="00696FE6">
        <w:rPr>
          <w:rFonts w:ascii="Times New Roman" w:hAnsi="Times New Roman" w:cs="Times New Roman"/>
          <w:color w:val="000000"/>
        </w:rPr>
        <w:t>Charnigo</w:t>
      </w:r>
      <w:proofErr w:type="spellEnd"/>
      <w:r w:rsidRPr="00696FE6">
        <w:rPr>
          <w:rFonts w:ascii="Times New Roman" w:hAnsi="Times New Roman" w:cs="Times New Roman"/>
          <w:color w:val="000000"/>
        </w:rPr>
        <w:t xml:space="preserve"> RA, Weathers C, et al, “Condom Effectiveness Against Non-viral Sexually Transmitted Infections”, Sexually Transmitted Infections 2012; 88(7):484-489</w:t>
      </w:r>
    </w:p>
    <w:sectPr w:rsidR="00696FE6" w:rsidRPr="00696F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23" w:rsidRDefault="00DB5D23" w:rsidP="00DB5D23">
      <w:pPr>
        <w:spacing w:after="0" w:line="240" w:lineRule="auto"/>
      </w:pPr>
      <w:r>
        <w:separator/>
      </w:r>
    </w:p>
  </w:endnote>
  <w:endnote w:type="continuationSeparator" w:id="0">
    <w:p w:rsidR="00DB5D23" w:rsidRDefault="00DB5D23" w:rsidP="00DB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23" w:rsidRDefault="00DB5D23" w:rsidP="00DB5D23">
    <w:pPr>
      <w:pStyle w:val="Footer"/>
      <w:jc w:val="center"/>
    </w:pPr>
    <w:r>
      <w:rPr>
        <w:noProof/>
      </w:rPr>
      <w:drawing>
        <wp:inline distT="0" distB="0" distL="0" distR="0" wp14:anchorId="10D3B88C" wp14:editId="255B8CEE">
          <wp:extent cx="3158002" cy="353599"/>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M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8002" cy="353599"/>
                  </a:xfrm>
                  <a:prstGeom prst="rect">
                    <a:avLst/>
                  </a:prstGeom>
                </pic:spPr>
              </pic:pic>
            </a:graphicData>
          </a:graphic>
        </wp:inline>
      </w:drawing>
    </w:r>
  </w:p>
  <w:p w:rsidR="00DB5D23" w:rsidRPr="009F7F9D" w:rsidRDefault="007F7D09" w:rsidP="00DB5D23">
    <w:pPr>
      <w:pStyle w:val="Footer"/>
      <w:jc w:val="center"/>
      <w:rPr>
        <w:b/>
      </w:rPr>
    </w:pPr>
    <w:hyperlink r:id="rId2" w:history="1">
      <w:r w:rsidR="00730014" w:rsidRPr="009F7F9D">
        <w:rPr>
          <w:rStyle w:val="Hyperlink"/>
          <w:b/>
        </w:rPr>
        <w:t>www.medinstitute.org</w:t>
      </w:r>
    </w:hyperlink>
  </w:p>
  <w:p w:rsidR="00730014" w:rsidRPr="009F7F9D" w:rsidRDefault="00DC0C8F" w:rsidP="00DB5D23">
    <w:pPr>
      <w:pStyle w:val="Footer"/>
      <w:jc w:val="center"/>
      <w:rPr>
        <w:b/>
      </w:rPr>
    </w:pPr>
    <w:r>
      <w:rPr>
        <w:b/>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23" w:rsidRDefault="00DB5D23" w:rsidP="00DB5D23">
      <w:pPr>
        <w:spacing w:after="0" w:line="240" w:lineRule="auto"/>
      </w:pPr>
      <w:r>
        <w:separator/>
      </w:r>
    </w:p>
  </w:footnote>
  <w:footnote w:type="continuationSeparator" w:id="0">
    <w:p w:rsidR="00DB5D23" w:rsidRDefault="00DB5D23" w:rsidP="00DB5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51" w:rsidRDefault="007E3351" w:rsidP="00730014">
    <w:pPr>
      <w:pStyle w:val="Header"/>
      <w:rPr>
        <w:noProof/>
      </w:rPr>
    </w:pPr>
    <w:r>
      <w:rPr>
        <w:noProof/>
      </w:rPr>
      <w:drawing>
        <wp:anchor distT="0" distB="0" distL="114300" distR="114300" simplePos="0" relativeHeight="251658240" behindDoc="0" locked="0" layoutInCell="1" allowOverlap="1" wp14:anchorId="14F948AE" wp14:editId="3A66005F">
          <wp:simplePos x="0" y="0"/>
          <wp:positionH relativeFrom="column">
            <wp:posOffset>28575</wp:posOffset>
          </wp:positionH>
          <wp:positionV relativeFrom="paragraph">
            <wp:posOffset>-68580</wp:posOffset>
          </wp:positionV>
          <wp:extent cx="866775" cy="866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 Logo Blue M.JPG"/>
                  <pic:cNvPicPr/>
                </pic:nvPicPr>
                <pic:blipFill>
                  <a:blip r:embed="rId1">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p w:rsidR="007E3351" w:rsidRDefault="007E3351" w:rsidP="00730014">
    <w:pPr>
      <w:pStyle w:val="Header"/>
      <w:rPr>
        <w:noProof/>
      </w:rPr>
    </w:pPr>
  </w:p>
  <w:p w:rsidR="00DB5D23" w:rsidRPr="00730014" w:rsidRDefault="007E3351" w:rsidP="00730014">
    <w:pPr>
      <w:pStyle w:val="Heade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39BB"/>
    <w:multiLevelType w:val="hybridMultilevel"/>
    <w:tmpl w:val="DCB4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05F8A"/>
    <w:multiLevelType w:val="hybridMultilevel"/>
    <w:tmpl w:val="5C96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40"/>
    <w:rsid w:val="00020CC4"/>
    <w:rsid w:val="000322F0"/>
    <w:rsid w:val="001618B1"/>
    <w:rsid w:val="00161CA7"/>
    <w:rsid w:val="001F798A"/>
    <w:rsid w:val="002715FD"/>
    <w:rsid w:val="002C62BD"/>
    <w:rsid w:val="00377CE2"/>
    <w:rsid w:val="003C65FD"/>
    <w:rsid w:val="00510355"/>
    <w:rsid w:val="00543838"/>
    <w:rsid w:val="00556167"/>
    <w:rsid w:val="0057123F"/>
    <w:rsid w:val="0069566D"/>
    <w:rsid w:val="00696FE6"/>
    <w:rsid w:val="00697094"/>
    <w:rsid w:val="00730014"/>
    <w:rsid w:val="007E3351"/>
    <w:rsid w:val="007F7D09"/>
    <w:rsid w:val="00800A1F"/>
    <w:rsid w:val="009572C7"/>
    <w:rsid w:val="009A6508"/>
    <w:rsid w:val="009F04F9"/>
    <w:rsid w:val="009F7F9D"/>
    <w:rsid w:val="00AC586A"/>
    <w:rsid w:val="00B73232"/>
    <w:rsid w:val="00DB5D23"/>
    <w:rsid w:val="00DC0C8F"/>
    <w:rsid w:val="00E4772E"/>
    <w:rsid w:val="00EE2440"/>
    <w:rsid w:val="00FC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6A"/>
    <w:rPr>
      <w:color w:val="0000FF" w:themeColor="hyperlink"/>
      <w:u w:val="single"/>
    </w:rPr>
  </w:style>
  <w:style w:type="paragraph" w:styleId="Header">
    <w:name w:val="header"/>
    <w:basedOn w:val="Normal"/>
    <w:link w:val="HeaderChar"/>
    <w:uiPriority w:val="99"/>
    <w:unhideWhenUsed/>
    <w:rsid w:val="00DB5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D23"/>
  </w:style>
  <w:style w:type="paragraph" w:styleId="Footer">
    <w:name w:val="footer"/>
    <w:basedOn w:val="Normal"/>
    <w:link w:val="FooterChar"/>
    <w:uiPriority w:val="99"/>
    <w:unhideWhenUsed/>
    <w:rsid w:val="00DB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D23"/>
  </w:style>
  <w:style w:type="paragraph" w:styleId="BalloonText">
    <w:name w:val="Balloon Text"/>
    <w:basedOn w:val="Normal"/>
    <w:link w:val="BalloonTextChar"/>
    <w:uiPriority w:val="99"/>
    <w:semiHidden/>
    <w:unhideWhenUsed/>
    <w:rsid w:val="00DB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23"/>
    <w:rPr>
      <w:rFonts w:ascii="Tahoma" w:hAnsi="Tahoma" w:cs="Tahoma"/>
      <w:sz w:val="16"/>
      <w:szCs w:val="16"/>
    </w:rPr>
  </w:style>
  <w:style w:type="paragraph" w:styleId="ListParagraph">
    <w:name w:val="List Paragraph"/>
    <w:basedOn w:val="Normal"/>
    <w:uiPriority w:val="34"/>
    <w:qFormat/>
    <w:rsid w:val="00696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6A"/>
    <w:rPr>
      <w:color w:val="0000FF" w:themeColor="hyperlink"/>
      <w:u w:val="single"/>
    </w:rPr>
  </w:style>
  <w:style w:type="paragraph" w:styleId="Header">
    <w:name w:val="header"/>
    <w:basedOn w:val="Normal"/>
    <w:link w:val="HeaderChar"/>
    <w:uiPriority w:val="99"/>
    <w:unhideWhenUsed/>
    <w:rsid w:val="00DB5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D23"/>
  </w:style>
  <w:style w:type="paragraph" w:styleId="Footer">
    <w:name w:val="footer"/>
    <w:basedOn w:val="Normal"/>
    <w:link w:val="FooterChar"/>
    <w:uiPriority w:val="99"/>
    <w:unhideWhenUsed/>
    <w:rsid w:val="00DB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D23"/>
  </w:style>
  <w:style w:type="paragraph" w:styleId="BalloonText">
    <w:name w:val="Balloon Text"/>
    <w:basedOn w:val="Normal"/>
    <w:link w:val="BalloonTextChar"/>
    <w:uiPriority w:val="99"/>
    <w:semiHidden/>
    <w:unhideWhenUsed/>
    <w:rsid w:val="00DB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23"/>
    <w:rPr>
      <w:rFonts w:ascii="Tahoma" w:hAnsi="Tahoma" w:cs="Tahoma"/>
      <w:sz w:val="16"/>
      <w:szCs w:val="16"/>
    </w:rPr>
  </w:style>
  <w:style w:type="paragraph" w:styleId="ListParagraph">
    <w:name w:val="List Paragraph"/>
    <w:basedOn w:val="Normal"/>
    <w:uiPriority w:val="34"/>
    <w:qFormat/>
    <w:rsid w:val="00696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dinstitute.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Milestone Community Builders</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Campbell</dc:creator>
  <cp:lastModifiedBy>Tya Johnson</cp:lastModifiedBy>
  <cp:revision>4</cp:revision>
  <cp:lastPrinted>2015-05-14T14:46:00Z</cp:lastPrinted>
  <dcterms:created xsi:type="dcterms:W3CDTF">2017-11-15T18:56:00Z</dcterms:created>
  <dcterms:modified xsi:type="dcterms:W3CDTF">2017-11-15T19:11:00Z</dcterms:modified>
</cp:coreProperties>
</file>